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566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-284" w:firstLine="0"/>
        <w:jc w:val="center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Пояснительная записка</w:t>
      </w:r>
    </w:p>
    <w:p>
      <w:pPr>
        <w:spacing w:before="0" w:after="0" w:line="240"/>
        <w:ind w:right="0" w:left="-284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       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Рабочая программа по литературе для 6 класса составлена в соответствии с основными положениями Федерального компонента государственного стандарта основного общего образования второго поколения, на основе примерной Программы основного общего образования по литературе, авторской программы по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литературе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под редакцией В.Я. Коровиной и др. (М.: Просвещение,2014)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Нормативные правовые документы, на основании которых разработана рабочая программа:</w:t>
      </w:r>
    </w:p>
    <w:p>
      <w:pPr>
        <w:spacing w:before="0" w:after="0" w:line="240"/>
        <w:ind w:right="0" w:left="-284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1.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Закона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Российской Федерации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Об образовании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»;</w:t>
      </w:r>
    </w:p>
    <w:p>
      <w:pPr>
        <w:spacing w:before="0" w:after="0" w:line="240"/>
        <w:ind w:right="0" w:left="-284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2.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Федерального государственного образовательного стандарта основного общего образования, приказа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Министерства образования и науки Российской Федерации от 17.12.2010 № 1897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Об утверждении федерального государственного образовательного стандарта основного общего образования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»;</w:t>
      </w:r>
    </w:p>
    <w:p>
      <w:pPr>
        <w:spacing w:before="0" w:after="0" w:line="240"/>
        <w:ind w:right="0" w:left="-284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3.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Примерной программы по литературе (Москва: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 2014.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Стандарты второго поколения);</w:t>
      </w:r>
    </w:p>
    <w:p>
      <w:pPr>
        <w:spacing w:before="0" w:after="0" w:line="240"/>
        <w:ind w:right="0" w:left="-284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4.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Базовой авторской программы по литературе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под редакцией В.Я.Коровиной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Москва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Просвещение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», 2014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год.</w:t>
      </w:r>
    </w:p>
    <w:p>
      <w:pPr>
        <w:spacing w:before="0" w:after="0" w:line="240"/>
        <w:ind w:right="566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5.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образования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приказ Минобрнауки России от 31 марта 2014 года № 253 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FFFFFF" w:val="clear"/>
        </w:rPr>
        <w:t xml:space="preserve">с изменениями,  утвержденными приказом Минобрнауки РФ от 21.04.2016г. № 459);</w:t>
      </w:r>
    </w:p>
    <w:p>
      <w:pPr>
        <w:spacing w:before="0" w:after="0" w:line="240"/>
        <w:ind w:right="566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6.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FFFFFF" w:val="clear"/>
        </w:rPr>
        <w:t xml:space="preserve">Регионального базисного учебного плана для общеобразовательных учреждений Московской области (Приказ Министерства образования Московской области № 1427 от 15.04.2016 г.);</w:t>
      </w:r>
    </w:p>
    <w:p>
      <w:pPr>
        <w:spacing w:before="0" w:after="0" w:line="240"/>
        <w:ind w:right="567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Учебного плана МБОУ СОШ № 1 на 2016-2017 учебный год, который отводит на изучение предмета 103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 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часа за один год обучения в 6 классе, в неделю – 3 часа. </w:t>
      </w:r>
    </w:p>
    <w:p>
      <w:pPr>
        <w:spacing w:before="0" w:after="0" w:line="240"/>
        <w:ind w:right="0" w:left="-284" w:firstLine="0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 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       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Согласно государственному образовательному стандарту, изучение литературы в основной школе направлено на достижение следующих целей:</w:t>
      </w:r>
    </w:p>
    <w:p>
      <w:pPr>
        <w:numPr>
          <w:ilvl w:val="0"/>
          <w:numId w:val="9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>
      <w:pPr>
        <w:numPr>
          <w:ilvl w:val="0"/>
          <w:numId w:val="9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</w:t>
      </w:r>
    </w:p>
    <w:p>
      <w:pPr>
        <w:numPr>
          <w:ilvl w:val="0"/>
          <w:numId w:val="9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освоение знаний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>
      <w:pPr>
        <w:numPr>
          <w:ilvl w:val="0"/>
          <w:numId w:val="9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Цель изучения литературы в школе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–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        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Расширение круга чтения, повышение качества чтения, уровня восприятия и глубины проникновения в художественный текст становится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 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Цели изучения литературы могут быть достигнуты при обращении к художественным произведениям, которые давно и всенародно признаны классическими с точки зрения их художественного качества и стали достоянием отечественной и мировой литературы. Следовательно,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общегуманистические идеалы, воспитывающими высокие нравственные чувства у человека читающего.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       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Курс литературы строится с опорой на текстуальное изучение художественных произведение, решает задачи формирования читательских умений, развития культуры устной и письменной речи.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Главная идея программы по литературе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–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изучение литературы от мифов к фольклору, от фольклора к древнерусской литературе, от неё к русской литературе XVIII, XIX, XX веков. В 5 - 9 классах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формируется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и развивается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коммуникативная, языковая, лингвистическая (языковедческая) и культуроведческая компетенции.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Коммуникативная компетенция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–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Языковая и лингвистическая (языковедческая) компетенции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–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освоение необходимых знаний по литературе;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науке; умение пользоваться различными лингвистическими словарями.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Культуроведческая компетенция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–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осознание языка как формы выражения национальной культуры, взаимосвязи литературы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и истории народа, национально-культурной специфики русской литературы, владение нормами русского речевого этикета, культурой межнационального общения.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 программу включен перечень необходимых видов работ по развитию речи:</w:t>
      </w:r>
    </w:p>
    <w:p>
      <w:pPr>
        <w:numPr>
          <w:ilvl w:val="0"/>
          <w:numId w:val="11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словарная работа,</w:t>
      </w:r>
    </w:p>
    <w:p>
      <w:pPr>
        <w:numPr>
          <w:ilvl w:val="0"/>
          <w:numId w:val="11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различные виды пересказа,</w:t>
      </w:r>
    </w:p>
    <w:p>
      <w:pPr>
        <w:numPr>
          <w:ilvl w:val="0"/>
          <w:numId w:val="11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устные и письменные сочинения,</w:t>
      </w:r>
    </w:p>
    <w:p>
      <w:pPr>
        <w:numPr>
          <w:ilvl w:val="0"/>
          <w:numId w:val="11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отзывы, доклады, диалоги, творческие работы,</w:t>
      </w:r>
    </w:p>
    <w:p>
      <w:pPr>
        <w:numPr>
          <w:ilvl w:val="0"/>
          <w:numId w:val="11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произведения для заучивания наизусть,</w:t>
      </w:r>
    </w:p>
    <w:p>
      <w:pPr>
        <w:numPr>
          <w:ilvl w:val="0"/>
          <w:numId w:val="11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списки произведений для самостоятельно чтения.</w:t>
      </w:r>
    </w:p>
    <w:p>
      <w:pPr>
        <w:spacing w:before="0" w:after="0" w:line="240"/>
        <w:ind w:right="0" w:left="-284" w:firstLine="0"/>
        <w:jc w:val="center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Общая характеристика учебного предмета.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Как часть образовательной области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Филология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учебный предмет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Литература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тесно связан с предметом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Русский язык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Специфика учебного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Литература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определяется тем, что он представляет собой единство словесного искусства и основ науки (литературоведения), которая изучает это искусство.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Вторая ступень школьного литературного образования (основная школа, 5 – 9 классы) охватывает три возрастные группы, образовательный и психофизиологический уровни развития которых определяют основные виды учебной деятельности.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Первая группа активно воспринимает прочитанный текст, но недостаточно владеет собственно техникой чтения, вторая владеет техникой чтения и более подготовлена к толкованию прочитанного. Именно поэтому на занятиях с первой группой важно уделять больше внимания различным видам чтения: индивидуальному чтению вслух, чтению по ролям, инсценированию, различным видам пересказов (подробному, сжатому, с изменением лица рассказчика, с сохранением стиля художественного произведения и т.д.)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 учебной работе со второй группой необходимо активизировать умения анализировать художественное произведение, воплощая результаты этой работы в филологически грамотные устные и письменные высказывания.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Курсы литературы в 5 – 8 классах строятся на основе сочетания концентрического, историко – хронологического и проблемно – тематического принципов. В 9 классе начинается линейный курс на историко – литературной основе (древнерусская литература – литература 18 века – литература первой половины 19 века), который будет продолжен в старшей школе.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Содержание каждого курса (класса) включает в себя произведения русской и зарубежной литературы, поднимающие вечные проблемы (джобро, зло, жестокость и сострадание, роль и значение книги в жизни писателя и читателя и т.д.)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 каждом из курсов (классов) затронута одна из ведущих проблем (например, в 5 классе – внимание к книге; в 6 классе – художественное произведение и автор, характеры героев; в 7 классе – особенности труда писателя, его позиция, изображение человека как важнейшая проблема литературы; в 8 классе – взаимосвязь литературы и истории (подготовка к восприятию курса на историко-литературной основе), в 9 классе – начало курса на историко-литературной основе).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 рабочей программе курс каждого класса представлен разделами:</w:t>
      </w:r>
    </w:p>
    <w:p>
      <w:pPr>
        <w:numPr>
          <w:ilvl w:val="0"/>
          <w:numId w:val="14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Устное народное творчество.</w:t>
      </w:r>
    </w:p>
    <w:p>
      <w:pPr>
        <w:numPr>
          <w:ilvl w:val="0"/>
          <w:numId w:val="14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Древнерусская литература.</w:t>
      </w:r>
    </w:p>
    <w:p>
      <w:pPr>
        <w:numPr>
          <w:ilvl w:val="0"/>
          <w:numId w:val="14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Русская литература 18 века.</w:t>
      </w:r>
    </w:p>
    <w:p>
      <w:pPr>
        <w:numPr>
          <w:ilvl w:val="0"/>
          <w:numId w:val="14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Русская литература 19 века.</w:t>
      </w:r>
    </w:p>
    <w:p>
      <w:pPr>
        <w:numPr>
          <w:ilvl w:val="0"/>
          <w:numId w:val="14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Русская литература 20 века.</w:t>
      </w:r>
    </w:p>
    <w:p>
      <w:pPr>
        <w:numPr>
          <w:ilvl w:val="0"/>
          <w:numId w:val="14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Литература народов России.</w:t>
      </w:r>
    </w:p>
    <w:p>
      <w:pPr>
        <w:numPr>
          <w:ilvl w:val="0"/>
          <w:numId w:val="14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Зарубежная литература.</w:t>
      </w:r>
    </w:p>
    <w:p>
      <w:pPr>
        <w:numPr>
          <w:ilvl w:val="0"/>
          <w:numId w:val="14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Обзоры.</w:t>
      </w:r>
    </w:p>
    <w:p>
      <w:pPr>
        <w:numPr>
          <w:ilvl w:val="0"/>
          <w:numId w:val="14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Сведения по теории и истории литературы.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 разделах 1 – 8 для каждого класса даются: перечень произведений художественной литературы, краткие аннотации, раскрывающие их основную проблематику и художественное своеобразие. Изучению произведений предшествует краткий обзор жизни и творчества писателя.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Материалы по теории и истории литературы представлены в каждом классе и разделе программы.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</w:p>
    <w:p>
      <w:pPr>
        <w:spacing w:before="0" w:after="0" w:line="240"/>
        <w:ind w:right="0" w:left="-284" w:firstLine="0"/>
        <w:jc w:val="center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Описание места учебного предмета.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Обязательное изучение литературы на этапе основного общего образования предусматривает ресурс учебного времени в объеме 455 часов, в том числе: в 5 классе – 105ч., в 6 классе – 105ч., в 7 классе - 70 часов, в 8 классе – 70 ч., в 9 классе – 105 ч.</w:t>
      </w:r>
    </w:p>
    <w:p>
      <w:pPr>
        <w:spacing w:before="0" w:after="0" w:line="240"/>
        <w:ind w:right="0" w:left="-284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Calibri" w:hAnsi="Calibri" w:cs="Calibri" w:eastAsia="Calibri"/>
          <w:b/>
          <w:color w:val="000000"/>
          <w:spacing w:val="0"/>
          <w:position w:val="0"/>
          <w:sz w:val="22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Согласно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решению педагогического совета МБОУ  СОШ № 1,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учебный план ориентирован на 34 учебные недели,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следовательно, общее число учебных часов за 5 лет обучения составит 442 часа, из них: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 5 классе – 102 ч.,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 6 классе – 102ч., в 7 классе – 68ч., в 8 классе – 68ч., в 9 классе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102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ч.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Часы пропорционально распределены на основные темы в течение учебного года, на уроки развития речи, что позволит формированию прочных навыков, объяснения конкретных литературных фактов. Уроки развития речи направлены на совершенствование умений и навыков практическим путём.</w:t>
      </w:r>
    </w:p>
    <w:p>
      <w:pPr>
        <w:spacing w:before="0" w:after="0" w:line="240"/>
        <w:ind w:right="0" w:left="-284" w:firstLine="0"/>
        <w:jc w:val="center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Личностные, метапредметные и предметные результаты освоения литературы в основной школе.</w:t>
      </w:r>
    </w:p>
    <w:p>
      <w:pPr>
        <w:spacing w:before="0" w:after="0" w:line="240"/>
        <w:ind w:right="0" w:left="-284" w:firstLine="0"/>
        <w:jc w:val="left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Литература как учебный предмет играет ведущую роль в достижении личностных, предметных и метапредметных результатов обучения и воспитания школьников.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Личностные результаты: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•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•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•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•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•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•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•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видов деятельности;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•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•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•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Метапредметные результаты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изучения литературы в основной школе:</w:t>
      </w:r>
    </w:p>
    <w:p>
      <w:pPr>
        <w:numPr>
          <w:ilvl w:val="0"/>
          <w:numId w:val="23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>
      <w:pPr>
        <w:numPr>
          <w:ilvl w:val="0"/>
          <w:numId w:val="23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>
      <w:pPr>
        <w:numPr>
          <w:ilvl w:val="0"/>
          <w:numId w:val="23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>
      <w:pPr>
        <w:numPr>
          <w:ilvl w:val="0"/>
          <w:numId w:val="23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умение оценивать правильность выполнения учебной задачи, собственные возможности её решения;</w:t>
      </w:r>
    </w:p>
    <w:p>
      <w:pPr>
        <w:numPr>
          <w:ilvl w:val="0"/>
          <w:numId w:val="23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>
      <w:pPr>
        <w:numPr>
          <w:ilvl w:val="0"/>
          <w:numId w:val="23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>
      <w:pPr>
        <w:numPr>
          <w:ilvl w:val="0"/>
          <w:numId w:val="23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умение создавать, применять и преобразовывать знаки и символы, модели и схемы для решения учебных и познавательных задач;</w:t>
      </w:r>
    </w:p>
    <w:p>
      <w:pPr>
        <w:numPr>
          <w:ilvl w:val="0"/>
          <w:numId w:val="23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смысловое чтение;</w:t>
      </w:r>
    </w:p>
    <w:p>
      <w:pPr>
        <w:numPr>
          <w:ilvl w:val="0"/>
          <w:numId w:val="23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>
      <w:pPr>
        <w:numPr>
          <w:ilvl w:val="0"/>
          <w:numId w:val="23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>
      <w:pPr>
        <w:numPr>
          <w:ilvl w:val="0"/>
          <w:numId w:val="23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формирование и развитие компетентности в области использования информационно-коммуникационных технологий.</w:t>
      </w:r>
    </w:p>
    <w:p>
      <w:pPr>
        <w:spacing w:before="0" w:after="0" w:line="240"/>
        <w:ind w:right="0" w:left="-284" w:firstLine="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  <w:t xml:space="preserve">Предметные результаты:</w:t>
      </w:r>
    </w:p>
    <w:p>
      <w:pPr>
        <w:numPr>
          <w:ilvl w:val="0"/>
          <w:numId w:val="25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понимание ключевых проблем изученных произведений русского фольклора и фольклора других народов, древнерусской литературы, литературы XVIII века, русских писателей XIX—XX веков, литературы народов России и зарубежной литературы;</w:t>
      </w:r>
    </w:p>
    <w:p>
      <w:pPr>
        <w:numPr>
          <w:ilvl w:val="0"/>
          <w:numId w:val="25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>
      <w:pPr>
        <w:numPr>
          <w:ilvl w:val="0"/>
          <w:numId w:val="25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 сопоставлять героев одного или нескольких произведений;</w:t>
      </w:r>
    </w:p>
    <w:p>
      <w:pPr>
        <w:numPr>
          <w:ilvl w:val="0"/>
          <w:numId w:val="25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>
      <w:pPr>
        <w:numPr>
          <w:ilvl w:val="0"/>
          <w:numId w:val="25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>
      <w:pPr>
        <w:numPr>
          <w:ilvl w:val="0"/>
          <w:numId w:val="25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формулирование собственного отношения к произведениям литературы, их оценка;</w:t>
      </w:r>
    </w:p>
    <w:p>
      <w:pPr>
        <w:numPr>
          <w:ilvl w:val="0"/>
          <w:numId w:val="25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собственная интерпретация (в отдельных случаях) изученных литературных произведений;</w:t>
      </w:r>
    </w:p>
    <w:p>
      <w:pPr>
        <w:numPr>
          <w:ilvl w:val="0"/>
          <w:numId w:val="25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понимание авторской позиции и своё отношение к ней;</w:t>
      </w:r>
    </w:p>
    <w:p>
      <w:pPr>
        <w:numPr>
          <w:ilvl w:val="0"/>
          <w:numId w:val="25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восприятие на слух литературных произведений разных жанров, осмысленное чтение и адекватное восприятие;</w:t>
      </w:r>
    </w:p>
    <w:p>
      <w:pPr>
        <w:numPr>
          <w:ilvl w:val="0"/>
          <w:numId w:val="25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>
      <w:pPr>
        <w:numPr>
          <w:ilvl w:val="0"/>
          <w:numId w:val="25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>
      <w:pPr>
        <w:numPr>
          <w:ilvl w:val="0"/>
          <w:numId w:val="25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>
      <w:pPr>
        <w:numPr>
          <w:ilvl w:val="0"/>
          <w:numId w:val="25"/>
        </w:numPr>
        <w:tabs>
          <w:tab w:val="left" w:pos="720" w:leader="none"/>
        </w:tabs>
        <w:spacing w:before="0" w:after="0" w:line="240"/>
        <w:ind w:right="0" w:left="-284" w:hanging="360"/>
        <w:jc w:val="both"/>
        <w:rPr>
          <w:rFonts w:ascii="Arial" w:hAnsi="Arial" w:cs="Arial" w:eastAsia="Arial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понимание русского слова в его эстетической функции, роли изобразительно-выразительных языковых средств в создании художественных образов литературных произведений.</w:t>
      </w:r>
    </w:p>
    <w:p>
      <w:pPr>
        <w:spacing w:before="0" w:after="0" w:line="240"/>
        <w:ind w:right="-31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360"/>
        <w:ind w:right="-31" w:left="-284" w:firstLine="709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Место предмета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Литература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 учебном плане</w:t>
      </w:r>
    </w:p>
    <w:p>
      <w:pPr>
        <w:spacing w:before="0" w:after="0" w:line="36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 изучение предмета отводится  3 часа в неделю (34 недели).  Всего в год – 103 часов.</w:t>
      </w:r>
    </w:p>
    <w:p>
      <w:pPr>
        <w:spacing w:before="0" w:after="0" w:line="240"/>
        <w:ind w:right="-31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31" w:left="-284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Содержание тем учебного курса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Введение.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Художественное произведение. Содержание и форма. Автор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герой. Отношение автора к герою. Способы выражения авторской позиции.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УСТНОЕ  НАРОДНОЕ ТВОРЧЕСТВО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Обрядовый фольклор. Произведения обрядового фольк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лора: колядки, веснянки, масленичные, летние и осенние обрядовые песни. Эстетическое значение обрядового фольклора.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-2"/>
          <w:position w:val="0"/>
          <w:sz w:val="24"/>
          <w:shd w:fill="auto" w:val="clear"/>
        </w:rPr>
        <w:t xml:space="preserve">Пословицы и поговорки. Загадки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— малые жанры устно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 народного творчества.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Теория литературы. Обрядовый фольклор (начальные представления). Малые жанры фольклора: пословицы и поговорки,  загадки.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ИЗ ДРЕВНЕРУССКОЙ  ЛИТЕРАТУРЫ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auto" w:val="clear"/>
        </w:rPr>
        <w:t xml:space="preserve">Повесть временных лет</w:t>
      </w: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auto" w:val="clear"/>
        </w:rPr>
        <w:t xml:space="preserve">Сказание о белгородском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киселе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Русская летопись. Отражение исторических событий и вымысел, отражение народных идеалов (патриотизма, ума находчивости).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Теория литературы. Летопись (развитие представления)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ИЗ РУССКОЙ ЛИТЕРАТУРЫ XVIII ВЕКА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Русские басни. Иван Иванович Дмитриев. Краткий рассказ о жизни и творчестве баснописца.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Муха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Противопоставление труда и безделья. Присвоение чужих заслуг. Смех над ленью и хвастовством.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Теория лит-ры. Мораль в басне, аллегория, иносказание.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ИЗ РУССКОЙ ЛИТЕРАТУРЫ XIX ВЕКА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Иван Андреевич Крылов. Краткий рассказ о писателе-баснописце.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Басни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Листы и Корни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Ларчик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Осел и Соловей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Крылов о равном участии власти и народа в достижении общественного блага. Басня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Ларчик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пример критики мнимого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механика мудреца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неумелого хвастуна. Басня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Осел и Соловей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-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комическое изображение невежественного судьи, глухого к произведениям истинного искусства.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Теория литературы. Басня. Аллегория (развитие представлений).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Александр Сергеевич Пушкин. Краткий рассказ о писателе.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Узник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вольнолюбивые устремления поэта. Народно-поэтический колорит стихотворения.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Зимнее утро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И.  И.  Пущину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Светлое чувство дружбы — помощь в суровых испытаниях.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Художественные особенности стихотворного послания. </w:t>
      </w:r>
      <w:r>
        <w:rPr>
          <w:rFonts w:ascii="Times New Roman" w:hAnsi="Times New Roman" w:cs="Times New Roman" w:eastAsia="Times New Roman"/>
          <w:i/>
          <w:color w:val="auto"/>
          <w:spacing w:val="-2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-2"/>
          <w:position w:val="0"/>
          <w:sz w:val="24"/>
          <w:shd w:fill="auto" w:val="clear"/>
        </w:rPr>
        <w:t xml:space="preserve">Зим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няя дорога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Приметы зимнего пейзажа (волнистые туманы, луна, зимняя дорога, тройка, колокольчик однозвучный, песня ямщика), навевающие грусть. Ожидание домашнего уюта, тепла, нежности любимой подруги. Тема жизненного пути.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-6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-6"/>
          <w:position w:val="0"/>
          <w:sz w:val="24"/>
          <w:shd w:fill="auto" w:val="clear"/>
        </w:rPr>
        <w:t xml:space="preserve">Повести покойного Ивана Петровича Белкина</w:t>
      </w:r>
      <w:r>
        <w:rPr>
          <w:rFonts w:ascii="Times New Roman" w:hAnsi="Times New Roman" w:cs="Times New Roman" w:eastAsia="Times New Roman"/>
          <w:i/>
          <w:color w:val="auto"/>
          <w:spacing w:val="-6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24"/>
          <w:shd w:fill="auto" w:val="clear"/>
        </w:rPr>
        <w:t xml:space="preserve">Книга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(цикл) повестей. Повествование от лица вымышленного автора как художественный прием.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auto" w:val="clear"/>
        </w:rPr>
        <w:t xml:space="preserve">Барышня-крестьянка</w:t>
      </w: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Сюжет и герои повести. Прием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антитезы в сюжетной организации повести. Пародирование романтических тем и мотивов. Лицо и маска. Роль случая в композиции повести.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 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Дубровский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Изображение русского барства. Дубровский-старший и Троекуров. Протест Владимира Дубровского против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Теория литературы. Эпитет, метафора, композиция (развитие понятий). Стихотворное послание (начальные представления).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Михаил Юрьевич Лермонтов. Краткий рассказ о поэте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Тучи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Чувство  одиночества  и  тоски,  любовь  поэта-изгнанника к оставляемой им Родине.  Прием сравнения как основа построения стихотворения. Особенности интонации.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Листок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На севере диком...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Утес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Три пальмы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-2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Тема красоты, гармонии человека с миром. Особенности сражения темы одиночества в лирике Лермонтова.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Теория литературы. Антитеза. Двусложные (ямб, хорей) и трехсложные (дактиль, амфибрахий, анапест) размеры стиха (начальные понятия). Поэтическая интонация ( начальные представления).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Иван Сергеевич Тургенев. Краткий рассказ о писателе.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Бежин луг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Федор Иванович Тютчев. Рассказ о поэте.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Стихотворения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Листья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Неохотно и несмело...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Листья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» —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символ краткой, но яркой жизни.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С поляны коршун поднялся...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Противопоставление судеб человека и коршуна: свободный полет коршуна и земная обреченность человека.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Афанасий Афанасьевич Фет. Рассказ о поэте.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Стихотворения: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Ель рукавом мне тропинку завесила...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Опять незримые усилья...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Еще майская ночь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i/>
          <w:color w:val="auto"/>
          <w:spacing w:val="-2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-2"/>
          <w:position w:val="0"/>
          <w:sz w:val="24"/>
          <w:shd w:fill="auto" w:val="clear"/>
        </w:rPr>
        <w:t xml:space="preserve">Учись у них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— у </w:t>
      </w:r>
      <w:r>
        <w:rPr>
          <w:rFonts w:ascii="Times New Roman" w:hAnsi="Times New Roman" w:cs="Times New Roman" w:eastAsia="Times New Roman"/>
          <w:i/>
          <w:color w:val="auto"/>
          <w:spacing w:val="-2"/>
          <w:position w:val="0"/>
          <w:sz w:val="24"/>
          <w:shd w:fill="auto" w:val="clear"/>
        </w:rPr>
        <w:t xml:space="preserve">дуба, у березы...</w:t>
      </w:r>
      <w:r>
        <w:rPr>
          <w:rFonts w:ascii="Times New Roman" w:hAnsi="Times New Roman" w:cs="Times New Roman" w:eastAsia="Times New Roman"/>
          <w:i/>
          <w:color w:val="auto"/>
          <w:spacing w:val="-2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Жизнеутверждающее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начало в лирике Фета. Природа как воплощение прекрасного. Эстетизация конкретной детали. Чувственный характер лирики и ее утонченный психологизм. Мимолетное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Теория литературы. Пейзажная лирика (развитие понятия).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Николай Алексеевич Некрасов. Краткий рассказ о жиз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ни поэта.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Историческая поэма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Дедушка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Изображение декабриста в поэзии. Героизация декабристской темы и поэтизация христианской жертвенности в исторической поэме.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Железная дорога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Картины подневольного труда. Народ — созидатель духовных и материальных ценностей. Мечта поэта 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прекрасной поре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Теория литературы. Стихотворные размеры (закрепление понятия). Диалог. Строфа (начальные представления).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Николай Семенович Лесков. Краткий рассказ о писателе.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auto" w:val="clear"/>
        </w:rPr>
        <w:t xml:space="preserve">Левша</w:t>
      </w: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Гордость писателя за народ, его трудолюбие,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талантливость, патриотизм. Горькое чувство от его униженности и бесправия. Едкая насмешка над царскими чиновниками. Особенности языка произведения. Комический эффект, создаваемый игрой слов, народной этимологией. Сказовая форма повествования. Рассказ 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Человек 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часах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Теория литературы. Сказ как форма повествования (начальные представления). Ирония (начальные представления).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Антон Павлович Чехов. Краткий рассказ о писателе.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auto" w:val="clear"/>
        </w:rPr>
        <w:t xml:space="preserve">Толстый и тонкий</w:t>
      </w: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Смерть чиновника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Речь героев как источник юмора.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Юмористическая ситуация. Разоблачение лицемерия. Роль художественной детали.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Теория   литературы. Юмор (развитие понятия).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Родная  природа в  стихотворениях русских поэтов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Я. Полонский.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По горам две хмурых тучи...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Посмотри, какая мгла...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»;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Е. Баратынский.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Весна, весна! Как воздух чист...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Чудный град...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»;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 Толстой.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Где гнутся над нутом лозы...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Теория литературы. Лирика как род литературы развитие представления).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ИЗ   РУССКОЙ  ЛИТЕРАТУРЫ  XX  ВЕКА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Андрей Платонович Платонов. Краткий рассказ о писат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еле.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Неизвестный цветок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Прекрасное вокруг нас.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Ни на кого не похожие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герои А. Платонова.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Александр Степанович Грин. Краткий рассказ о писателе.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Алые паруса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Жестокая реальность и романтическая мечта в повести. Душевная чистота главных героев. Отношение автора к героям.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Михаил Михайлович Пришвин. Краткий рассказ о пи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сателе.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-2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-2"/>
          <w:position w:val="0"/>
          <w:sz w:val="24"/>
          <w:shd w:fill="auto" w:val="clear"/>
        </w:rPr>
        <w:t xml:space="preserve">Кладовая солнца</w:t>
      </w:r>
      <w:r>
        <w:rPr>
          <w:rFonts w:ascii="Times New Roman" w:hAnsi="Times New Roman" w:cs="Times New Roman" w:eastAsia="Times New Roman"/>
          <w:i/>
          <w:color w:val="auto"/>
          <w:spacing w:val="-2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-2"/>
          <w:position w:val="0"/>
          <w:sz w:val="24"/>
          <w:shd w:fill="auto" w:val="clear"/>
        </w:rPr>
        <w:t xml:space="preserve">Вера писателя в человека, доброго 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мудрого хозяина природы. Нравственная суть взаимоотношений Насти и Митраши. Одухотворение природы, ее участие в судьбе героев. Смысл рассказа о ели и сосне, растущих вместе. Сказка и быль 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Кладовой солнца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Смысл названия произведения.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Теория литературы. Символическое содержание пейзажных образов.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Произведения о Великой  Отечественной  войне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К. М. Симонов. </w:t>
      </w:r>
      <w:r>
        <w:rPr>
          <w:rFonts w:ascii="Times New Roman" w:hAnsi="Times New Roman" w:cs="Times New Roman" w:eastAsia="Times New Roman"/>
          <w:i/>
          <w:color w:val="auto"/>
          <w:spacing w:val="-3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-3"/>
          <w:position w:val="0"/>
          <w:sz w:val="24"/>
          <w:shd w:fill="auto" w:val="clear"/>
        </w:rPr>
        <w:t xml:space="preserve">Ты помнишь, Алеша, дороги Смоленщины...</w:t>
      </w:r>
      <w:r>
        <w:rPr>
          <w:rFonts w:ascii="Times New Roman" w:hAnsi="Times New Roman" w:cs="Times New Roman" w:eastAsia="Times New Roman"/>
          <w:i/>
          <w:color w:val="auto"/>
          <w:spacing w:val="-3"/>
          <w:position w:val="0"/>
          <w:sz w:val="24"/>
          <w:shd w:fill="auto" w:val="clear"/>
        </w:rPr>
        <w:t xml:space="preserve">»; 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Н. И. Рыленков. </w:t>
      </w:r>
      <w:r>
        <w:rPr>
          <w:rFonts w:ascii="Times New Roman" w:hAnsi="Times New Roman" w:cs="Times New Roman" w:eastAsia="Times New Roman"/>
          <w:i/>
          <w:color w:val="auto"/>
          <w:spacing w:val="-3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-3"/>
          <w:position w:val="0"/>
          <w:sz w:val="24"/>
          <w:shd w:fill="auto" w:val="clear"/>
        </w:rPr>
        <w:t xml:space="preserve">Бой шел всю ночь...</w:t>
      </w:r>
      <w:r>
        <w:rPr>
          <w:rFonts w:ascii="Times New Roman" w:hAnsi="Times New Roman" w:cs="Times New Roman" w:eastAsia="Times New Roman"/>
          <w:i/>
          <w:color w:val="auto"/>
          <w:spacing w:val="-3"/>
          <w:position w:val="0"/>
          <w:sz w:val="24"/>
          <w:shd w:fill="auto" w:val="clear"/>
        </w:rPr>
        <w:t xml:space="preserve">»; </w:t>
      </w:r>
      <w:r>
        <w:rPr>
          <w:rFonts w:ascii="Times New Roman" w:hAnsi="Times New Roman" w:cs="Times New Roman" w:eastAsia="Times New Roman"/>
          <w:color w:val="auto"/>
          <w:spacing w:val="-3"/>
          <w:position w:val="0"/>
          <w:sz w:val="24"/>
          <w:shd w:fill="auto" w:val="clear"/>
        </w:rPr>
        <w:t xml:space="preserve">Д. С. Са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мойлов.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Сороковые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нее в годы жестоких испытаний.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Виктор Петрович Астафьев. Краткий рассказ о писателе.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Конь с розовой гривой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Изображение быта и жизни сибирской деревни в предвоенные годы. Нравственные проблемы рассказа — честность, доброта,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Теория   литературы. Речевая характеристика героя.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Валентин Григорьевич Распутин. Краткий рассказ 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писателе.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auto" w:val="clear"/>
        </w:rPr>
        <w:t xml:space="preserve">Уроки французского</w:t>
      </w:r>
      <w:r>
        <w:rPr>
          <w:rFonts w:ascii="Times New Roman" w:hAnsi="Times New Roman" w:cs="Times New Roman" w:eastAsia="Times New Roman"/>
          <w:i/>
          <w:color w:val="auto"/>
          <w:spacing w:val="-1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Отражение в повести трудностей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военного времени. Жажда знаний, нравственная стойкость, чувство собственного достоинства, свойственные юному герою. Душевная щедрость учительницы, ее роль в жизни мальчика.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Теория литературы. Рассказ, сюжет (развитие понятий). Герой-повествователь (развитие понятия).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Николай Михайлович Рубцов. Краткий рассказ о поэте.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-5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-5"/>
          <w:position w:val="0"/>
          <w:sz w:val="24"/>
          <w:shd w:fill="auto" w:val="clear"/>
        </w:rPr>
        <w:t xml:space="preserve">Звезда полей</w:t>
      </w:r>
      <w:r>
        <w:rPr>
          <w:rFonts w:ascii="Times New Roman" w:hAnsi="Times New Roman" w:cs="Times New Roman" w:eastAsia="Times New Roman"/>
          <w:i/>
          <w:color w:val="auto"/>
          <w:spacing w:val="-5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i/>
          <w:color w:val="auto"/>
          <w:spacing w:val="-5"/>
          <w:position w:val="0"/>
          <w:sz w:val="24"/>
          <w:shd w:fill="auto" w:val="clear"/>
        </w:rPr>
        <w:t xml:space="preserve">Листья осенние</w:t>
      </w:r>
      <w:r>
        <w:rPr>
          <w:rFonts w:ascii="Times New Roman" w:hAnsi="Times New Roman" w:cs="Times New Roman" w:eastAsia="Times New Roman"/>
          <w:i/>
          <w:color w:val="auto"/>
          <w:spacing w:val="-5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i/>
          <w:color w:val="auto"/>
          <w:spacing w:val="-5"/>
          <w:position w:val="0"/>
          <w:sz w:val="24"/>
          <w:shd w:fill="auto" w:val="clear"/>
        </w:rPr>
        <w:t xml:space="preserve">В горнице</w:t>
      </w:r>
      <w:r>
        <w:rPr>
          <w:rFonts w:ascii="Times New Roman" w:hAnsi="Times New Roman" w:cs="Times New Roman" w:eastAsia="Times New Roman"/>
          <w:i/>
          <w:color w:val="auto"/>
          <w:spacing w:val="-5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-5"/>
          <w:position w:val="0"/>
          <w:sz w:val="24"/>
          <w:shd w:fill="auto" w:val="clear"/>
        </w:rPr>
        <w:t xml:space="preserve">Тема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Родины в поэзии Рубцова. Человек и природа 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тихой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лирике Рубцова.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Фазиль Искандер. Краткий рассказ о писателе.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-4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-4"/>
          <w:position w:val="0"/>
          <w:sz w:val="24"/>
          <w:shd w:fill="auto" w:val="clear"/>
        </w:rPr>
        <w:t xml:space="preserve">Тринадцатый подвиг Геракла</w:t>
      </w:r>
      <w:r>
        <w:rPr>
          <w:rFonts w:ascii="Times New Roman" w:hAnsi="Times New Roman" w:cs="Times New Roman" w:eastAsia="Times New Roman"/>
          <w:i/>
          <w:color w:val="auto"/>
          <w:spacing w:val="-4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Влияние учителя 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формирование детского характера. Чувство юмора как одно из ценных качеств человека.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Родная  природа в русской поэзии XX века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А. Блок.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Летний вечер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О, как безумно за окном...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С. Есенин. </w:t>
      </w:r>
      <w:r>
        <w:rPr>
          <w:rFonts w:ascii="Times New Roman" w:hAnsi="Times New Roman" w:cs="Times New Roman" w:eastAsia="Times New Roman"/>
          <w:i/>
          <w:color w:val="auto"/>
          <w:spacing w:val="-4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-4"/>
          <w:position w:val="0"/>
          <w:sz w:val="24"/>
          <w:shd w:fill="auto" w:val="clear"/>
        </w:rPr>
        <w:t xml:space="preserve">Мелколесье. Степь и дали...</w:t>
      </w:r>
      <w:r>
        <w:rPr>
          <w:rFonts w:ascii="Times New Roman" w:hAnsi="Times New Roman" w:cs="Times New Roman" w:eastAsia="Times New Roman"/>
          <w:i/>
          <w:color w:val="auto"/>
          <w:spacing w:val="-4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i/>
          <w:color w:val="auto"/>
          <w:spacing w:val="-4"/>
          <w:position w:val="0"/>
          <w:sz w:val="24"/>
          <w:shd w:fill="auto" w:val="clear"/>
        </w:rPr>
        <w:t xml:space="preserve">Пороша</w:t>
      </w:r>
      <w:r>
        <w:rPr>
          <w:rFonts w:ascii="Times New Roman" w:hAnsi="Times New Roman" w:cs="Times New Roman" w:eastAsia="Times New Roman"/>
          <w:i/>
          <w:color w:val="auto"/>
          <w:spacing w:val="-4"/>
          <w:position w:val="0"/>
          <w:sz w:val="24"/>
          <w:shd w:fill="auto" w:val="clear"/>
        </w:rPr>
        <w:t xml:space="preserve">»; </w:t>
      </w:r>
      <w:r>
        <w:rPr>
          <w:rFonts w:ascii="Times New Roman" w:hAnsi="Times New Roman" w:cs="Times New Roman" w:eastAsia="Times New Roman"/>
          <w:i/>
          <w:color w:val="auto"/>
          <w:spacing w:val="-4"/>
          <w:position w:val="0"/>
          <w:sz w:val="24"/>
          <w:shd w:fill="auto" w:val="clear"/>
        </w:rPr>
        <w:t xml:space="preserve">А.. </w:t>
      </w:r>
      <w:r>
        <w:rPr>
          <w:rFonts w:ascii="Times New Roman" w:hAnsi="Times New Roman" w:cs="Times New Roman" w:eastAsia="Times New Roman"/>
          <w:color w:val="auto"/>
          <w:spacing w:val="-4"/>
          <w:position w:val="0"/>
          <w:sz w:val="24"/>
          <w:shd w:fill="auto" w:val="clear"/>
        </w:rPr>
        <w:t xml:space="preserve">Ах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матова. 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Перед весной бывают дни такие...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Чувство радости и печали, любви к родной природе родине  в  стихотворных  произведениях  поэтов  XX век Связь ритмики и мелодики стиха с эмоциональным состоянием, выраженным в стихотворении. Поэтизация родне природы.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b/>
          <w:color w:val="auto"/>
          <w:spacing w:val="-4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4"/>
          <w:position w:val="0"/>
          <w:sz w:val="24"/>
          <w:shd w:fill="auto" w:val="clear"/>
        </w:rPr>
        <w:t xml:space="preserve">ЗАРУБЕЖНАЯ ЛИТЕРАТУРА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Мифы Древней Греции. 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Подвиги Геракла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(в переложении Куна):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Скотный двор царя Авгия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Яблоки Гесперид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Геродот.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Легенда об Арионе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Теория   литературы. Миф. Отличие мифа от сказки.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Гомер. Краткий рассказ о Гомере.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Одиссея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Илиада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как эпические поэмы. Изображение героев и героические подвиги в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Илиаде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Полифем.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Одиссея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—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песня о героических подвигах, мужественных героях.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Теория литературы. Понятие о героическом эпосе (начальные    представления).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Фридрих Шиллер. Рассказ о писателе.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Баллада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Перчатка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Проспер Мериме. Рассказ о писателе.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Новелла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Маттео Фальконе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Изображение дикой природы. Превосходство естественной,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простой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жизни и исторически сложившихся устоев над цивилизованной с ее порочными нравами. Романтический сюжет и его реалистическое воплощение.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24"/>
          <w:shd w:fill="auto" w:val="clear"/>
        </w:rPr>
        <w:t xml:space="preserve">Марк Твен. </w:t>
      </w:r>
      <w:r>
        <w:rPr>
          <w:rFonts w:ascii="Times New Roman" w:hAnsi="Times New Roman" w:cs="Times New Roman" w:eastAsia="Times New Roman"/>
          <w:i/>
          <w:color w:val="auto"/>
          <w:spacing w:val="-6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-6"/>
          <w:position w:val="0"/>
          <w:sz w:val="24"/>
          <w:shd w:fill="auto" w:val="clear"/>
        </w:rPr>
        <w:t xml:space="preserve">Приключения Гекльберри Финна</w:t>
      </w:r>
      <w:r>
        <w:rPr>
          <w:rFonts w:ascii="Times New Roman" w:hAnsi="Times New Roman" w:cs="Times New Roman" w:eastAsia="Times New Roman"/>
          <w:i/>
          <w:color w:val="auto"/>
          <w:spacing w:val="-6"/>
          <w:position w:val="0"/>
          <w:sz w:val="24"/>
          <w:shd w:fill="auto" w:val="clear"/>
        </w:rPr>
        <w:t xml:space="preserve">». 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24"/>
          <w:shd w:fill="auto" w:val="clear"/>
        </w:rPr>
        <w:t xml:space="preserve">Сходство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и различие характеров Тома и Гека, их поведение в критических ситуациях. Юмор в произведении.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Антуан де Сент-Экзюпери. Рассказ о писателе.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Маленький принц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как философская сказка и мудрая 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притча. Мечта о естественном отношении к вещам и людям.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Чистота восприятий мира как величайшая ценность. Утверждение всечеловеческих истин. (Для внеклассного чтения).</w:t>
      </w:r>
    </w:p>
    <w:p>
      <w:pPr>
        <w:spacing w:before="0" w:after="0" w:line="240"/>
        <w:ind w:right="-31" w:left="-284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4"/>
          <w:shd w:fill="auto" w:val="clear"/>
        </w:rPr>
        <w:t xml:space="preserve">Теория литературы. Притча (начальные представления).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-31" w:left="-284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Перечень учебно-методического обеспечения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Печатные издания.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Для учащихся: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Альбеткова Р.И. Учимся читать лирическое произведение. - М.: Дрофа, 2007.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Коровина В.Я. и др. Литература: Учебник-хрестоматия для 6 класса: В 2ч. - М.: Просвещение, 2008.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Коровина В.Я. и др. Читаем, думаем, спорим ...: Дидактический материал по литературе: 5 класс. - М.: Просвещение, 2008.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Литература: 6 класс: Фонохрестоматия: Электронное учебное пособие на CD-ROM / Сост. В.Я.Коровина, В.П..Журавлев, В.И.Коровин. - М.: Просвещение, 2008.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Маранцман В.Г. Времена года: Рабочая тетрадь по литературе для 5-6 классов. - СПб.: Просвещение, 2004.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Обернихина ГА, Соколова Л.Э., Вольнова И.П., Емельянова Т.В. Как написать сочинение?: Рабочая тетрадь для 5-8 классов. - СПб.: Просвещение, 2006.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Русский фольклор: Словарь-справочник / Сост. Т.В. Зуева. - М.: Просвещение, 2005.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Шайтанов И.О., Свердлов М.И. Зарубежная литература: Учебник-хрестоматия: 5-7 классы. -М.: Просвещение, 2006.+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Для учителя: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Аркин И.И. Уроки литературы в 5-6 классах: Практическая методика: Кн. для учителя. - М.: Просвещение, 2008.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Беляева Н.В. Уроки изучения лирики в школе: Теория и практика дифференцированного подхода к учащимся: Книга для учителя литературы / Н.В. Беляева. - М.: Вербум, 2004.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Демиденко Е.Л. Новые контрольные и проверочные работы по литературе. 5-9 классы. - М.: Дрофа, 2006.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Колокольцев Е.Н. Альбом иллюстраций: Литература: 6 класс. - М.: Просвещение, 2005.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Коровина В.Я., Збарский И.С. Литература: Методические советы: 6 класс. - М.: Просвещение, 2006.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Матвеева Е.И. Литература: 6 класс: Тестовые задания к основным учебникам: Рабочая тетрадь / Е.И.Матвеева. - М.: Эксмо, 2009.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Тумина Л.Е. Творческие задания. 5-7 классы. - М.: Дрофа, 2007.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Гурьянская Б.И., Холодкова Л.А. и др. Литература в 6 классе: Урок за уроком. - М.: ООО ТИД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Русское слово - PC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», 2000.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Мультимедийные пособия.</w:t>
      </w:r>
    </w:p>
    <w:p>
      <w:pPr>
        <w:spacing w:before="0" w:after="0" w:line="240"/>
        <w:ind w:right="-31" w:left="-284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Фонохрестоматия для учебника литературы 6 класс.</w:t>
      </w:r>
    </w:p>
    <w:p>
      <w:pPr>
        <w:spacing w:before="0" w:after="200" w:line="276"/>
        <w:ind w:right="-31" w:left="-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Уроки литературы в 6 классе. Издательство Кирилла и Мефодия.</w:t>
      </w:r>
    </w:p>
    <w:p>
      <w:pPr>
        <w:spacing w:before="0" w:after="0" w:line="240"/>
        <w:ind w:right="-31" w:left="-284" w:hanging="426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u w:val="single"/>
          <w:shd w:fill="auto" w:val="clear"/>
        </w:rPr>
        <w:t xml:space="preserve">Интернет-ресурсы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240"/>
        <w:ind w:right="-31" w:left="-284" w:hanging="426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Художественная литература:</w:t>
      </w:r>
    </w:p>
    <w:p>
      <w:pPr>
        <w:spacing w:before="0" w:after="0" w:line="240"/>
        <w:ind w:right="-31" w:left="-284" w:hanging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http://www.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"http://www.rusfolk.chat.ru/"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rusfolk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"http://www.rusfolk.chat.ru/"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.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"http://www.rusfolk.chat.ru/"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chat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"http://www.rusfolk.chat.ru/"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.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"http://www.rusfolk.chat.ru/"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ru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Русский фольклор</w:t>
      </w:r>
    </w:p>
    <w:p>
      <w:pPr>
        <w:spacing w:before="0" w:after="0" w:line="240"/>
        <w:ind w:right="-31" w:left="-284" w:hanging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hyperlink xmlns:r="http://schemas.openxmlformats.org/officeDocument/2006/relationships" r:id="docRId1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"http://www.pogovorka.com/"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://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"http://www.pogovorka.com/"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www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"http://www.pogovorka.com/"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.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"http://www.pogovorka.com/"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pogovorka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"http://www.pogovorka.com/"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.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"http://www.pogovorka.com/"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com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. 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Пословицы и поговорки</w:t>
      </w:r>
    </w:p>
    <w:p>
      <w:pPr>
        <w:spacing w:before="0" w:after="0" w:line="240"/>
        <w:ind w:right="-31" w:left="-284" w:hanging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hyperlink xmlns:r="http://schemas.openxmlformats.org/officeDocument/2006/relationships" r:id="docRId2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"http://old-russian.chat.ru/"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old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"http://old-russian.chat.ru/"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-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"http://old-russian.chat.ru/"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russian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"http://old-russian.chat.ru/"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.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"http://old-russian.chat.ru/"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chat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"http://old-russian.chat.ru/"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.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"http://old-russian.chat.ru/"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ru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Древнерусская литература</w:t>
      </w:r>
    </w:p>
    <w:p>
      <w:pPr>
        <w:spacing w:before="0" w:after="0" w:line="240"/>
        <w:ind w:right="-31" w:left="-284" w:hanging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hyperlink xmlns:r="http://schemas.openxmlformats.org/officeDocument/2006/relationships" r:id="docRId3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"http://www.klassika.ru/"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://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"http://www.klassika.ru/"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www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"http://www.klassika.ru/"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.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"http://www.klassika.ru/"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klassika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"http://www.klassika.ru/"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.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"http://www.klassika.ru/"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ru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Библиотека классической русской литературы</w:t>
      </w:r>
    </w:p>
    <w:p>
      <w:pPr>
        <w:spacing w:before="0" w:after="0" w:line="240"/>
        <w:ind w:right="-31" w:left="-284" w:hanging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hyperlink xmlns:r="http://schemas.openxmlformats.org/officeDocument/2006/relationships" r:id="docRId4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http://www.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"http://www.ruthenia.ru/"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ruthenia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"http://www.ruthenia.ru/"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.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"http://www.ruthenia.ru/"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ru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Русская поэзия 60-х годов</w:t>
      </w:r>
    </w:p>
    <w:p>
      <w:pPr>
        <w:tabs>
          <w:tab w:val="left" w:pos="4112" w:leader="none"/>
        </w:tabs>
        <w:spacing w:before="0" w:after="0" w:line="240"/>
        <w:ind w:right="-31" w:left="-284" w:hanging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ab/>
      </w:r>
    </w:p>
    <w:p>
      <w:pPr>
        <w:spacing w:before="0" w:after="0" w:line="240"/>
        <w:ind w:right="-31" w:left="-284" w:hanging="426"/>
        <w:jc w:val="both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4"/>
          <w:shd w:fill="auto" w:val="clear"/>
        </w:rPr>
        <w:t xml:space="preserve">Справочно-информационные и методические материалы:</w:t>
      </w:r>
    </w:p>
    <w:p>
      <w:pPr>
        <w:spacing w:before="0" w:after="0" w:line="240"/>
        <w:ind w:right="-31" w:left="-284" w:hanging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hyperlink xmlns:r="http://schemas.openxmlformats.org/officeDocument/2006/relationships" r:id="docRId5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http://www.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"http://www.rol.ru/"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rol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"http://www.rol.ru/"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.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"http://www.rol.ru/"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ru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Электронная версия журнала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Вопросы литературы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0" w:line="240"/>
        <w:ind w:right="-31" w:left="-284" w:hanging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hyperlink xmlns:r="http://schemas.openxmlformats.org/officeDocument/2006/relationships" r:id="docRId6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"http://www.1september.ru/"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://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"http://www.1september.ru/"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www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"http://www.1september.ru/"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.1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"http://www.1september.ru/"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september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"http://www.1september.ru/"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.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"http://www.1september.ru/"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ru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Электронные версии газеты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Литература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Приложение к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Первому сентября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»)</w:t>
      </w:r>
    </w:p>
    <w:p>
      <w:pPr>
        <w:spacing w:before="0" w:after="0" w:line="240"/>
        <w:ind w:right="-31" w:left="-284" w:hanging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hyperlink xmlns:r="http://schemas.openxmlformats.org/officeDocument/2006/relationships" r:id="docRId7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"http://center.fio.ru/"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://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"http://center.fio.ru/"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center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"http://center.fio.ru/"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.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"http://center.fio.ru/"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fio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"http://center.fio.ru/"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.</w:t>
        </w:r>
        <w:r>
          <w:rPr>
            <w:rFonts w:ascii="Times New Roman" w:hAnsi="Times New Roman" w:cs="Times New Roman" w:eastAsia="Times New Roman"/>
            <w:vanish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HYPERLINK "http://center.fio.ru/"</w:t>
        </w:r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ru</w:t>
        </w:r>
      </w:hyperlink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 –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Мастерская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В помощь учителю. Литература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»</w:t>
      </w:r>
    </w:p>
    <w:p>
      <w:pPr>
        <w:spacing w:before="0" w:after="200" w:line="276"/>
        <w:ind w:right="-31" w:left="-284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  <w:t xml:space="preserve">Календарно-тематическое планирование уроков литературы в 6 классе</w:t>
      </w:r>
    </w:p>
    <w:tbl>
      <w:tblPr/>
      <w:tblGrid>
        <w:gridCol w:w="675"/>
        <w:gridCol w:w="4189"/>
        <w:gridCol w:w="950"/>
        <w:gridCol w:w="1884"/>
        <w:gridCol w:w="3402"/>
        <w:gridCol w:w="1843"/>
        <w:gridCol w:w="824"/>
      </w:tblGrid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урока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 урока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Тип урока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Основные виды деятельности учащихся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Планируемые результаты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Дата 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Художественное произведение. Содержание и форма.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открытия нового знания.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содержания параграфа учебника, работа с теоретическим литературоведческим материалом.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пользоваться учебником, определять композиционно-сюжетные особенности произведения.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02.09</w:t>
            </w:r>
          </w:p>
        </w:tc>
      </w:tr>
      <w:tr>
        <w:trPr>
          <w:trHeight w:val="2563" w:hRule="auto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Обрядовый фольклор. Календарно- обрядовые песни.(обряд башкирского народа)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Составление таблицы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Жанровые признаки произведений УНТ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тезисного плана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Обрядовый фольклор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конспекта в парах сильный –слабый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Жанровое своеобразие фольклорной и литературной ветвей словесного искусства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различать произведения жанров фольклора, использовать их в устной и письменной речи.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05.09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Пословицы и поговорки.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сравнение с пословицами и поговорками башкирского народа)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Составление тезисного плана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Пословицы и поговорки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в парах.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толковать прямой и переносный смысл пословиц и поговорок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06.09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Контрольная работа 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Устное народное творчество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развивающего контроля.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Групповое выполнение заданий с последующей самопроверкой по алгоритму выполнения при консультативной  помощи учителя,   коллективное проектирование способов выполнения д/з, комментиро-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вание выставленных оценок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проектировать маршрут восполнения проблемных зон в изученных теме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05.09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5-6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Повести временных лет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Сказание о белгородском киселе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Отражение исторических событий и вымысел в летописи. 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открытия нового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содержания параграфа учебника, работа с теоретическим литературоведческим материалом,  групповая практическая работа по алгоритму выполнения задания по теме урока, выразительное чтение произведения. 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 владеть изученной терминологией по теме, навыками устной монологической речи, составлять пересказы эпизодов,  научиться выделять мораль сказки 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09.09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Русские басни. И.И. Дмитриев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Муха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Противопоставление труда и безделья.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открытия нового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содержания параграфа учебника, работа с теоретическим литературоведческим материалом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Басня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 находить цитатные примеры из басни, иллюстрирующие понятия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аллегория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мораль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16.09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И.А.Крылов. Басня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Осёл и Соловей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Комическое изображение невежественного судьи. Проект.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Жанровые признаки басни. Элементы композиции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понимать иносказательный подтекст басен и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их мораль, выразительно читать басни по ролям 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20.09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Басни И.А.Крылова.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Листы и Корни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Ларчик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рефлексии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Комплексное повторение, работа в парах сильный – слабый, устные и письменные ответы на вопросы.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понимать смысл произведения и видеть смешное (юмор).  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19.09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Контрольная работа 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Басня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К.Р. Урок развивающего контроля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самодиагностике.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23.09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А.С.Пушкин.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Узник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Вольно-любивые устремления поэта.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открытия нового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сообщение о жизни и творчестве поэта), устное рецензирование выразительного чтения стихотворений , практическая групповая работа (выявление черт фольклорной традиции в стих-ии)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анализировать текст стих-я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26.09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Стихотворение А.С.Пушкина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Зимнее утро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Мотивы единства красоты человека и природы.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Комплексное повторение по итогам выполнения д/з, выразительное чтение стих-я, выявление жанровых особенностей стих-я.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 правильно и чётко давать ответы на поставленные вопросы.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27.09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Стихотворение А.С.Пушкина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И.И.Пущину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Светлое чувство товарищества и дружбы в стихотворении.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Проверка   выполнения д/з, выразительное чтение стих-я с последующим письменным его рецензированием и взаимопроверкой, групповая работа по тексту стих-я.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аргументировать свою точку зрения.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30.09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Лирика А.С.Пушкина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Р.Р.Урок рефлексии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Индивидуальная и парная работа с дидактическим материалом,  коллективное проектирование способов выполнения   д/з.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Обобщить и систематизировать полученные знания, закрепить умения и навыки.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03.10</w:t>
            </w:r>
          </w:p>
          <w:p>
            <w:pPr>
              <w:spacing w:before="0" w:after="0" w:line="240"/>
              <w:ind w:right="57" w:left="-57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А.С.Пушкин. Цикл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Повести покой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ного Ивана  Петровича Белкина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Барышня- крестьянка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откры-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содержания парагра-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 учебника, работа с теоретическим литературоведческим материалом (основные понятия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повествователь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цикл повестей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композиция повести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»).  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определять особенности повествования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04.10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16. 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Барышня- крестьянка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Самостоятельная практическая работа по алгоритму выполнения задания (определение функции антитезы в сюжетно- композиционной организации повести).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аргументировать свою точку зрения.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07.10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Барышня - крестьянка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 автора – повествователя.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Р.Р. Урок общеметоди-ческой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Комплексное повторение д/з, работа в парах, самостоятельное составление тезисного плана для пересказа.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определять особенности повествования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10.10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Контрольная работа  по повести А.С.Пушкина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Барышня – крестьянка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К.Р. Урок развивающе-го контроля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проектировать маршрут восполнения проблемных зон в изученных теме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14.10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19.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Изображение русского барства в повести А.С.Пушкина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Дубровский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Комплексное повторение д/з, групповая работа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Составление сравнительной характеристики героев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самостоятельное составление тезисного плана для пересказа.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анализировать эпизод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17.10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Дубровский – старший и Троекуров в повести А.С.Пушкина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Дубровский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Групповая работа (составление плана анализа эпизода  с последующей взаимопроверкой    при консультативной  помощи учителя).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владеть изученной терминологией по теме, навыками устной монологической речи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18.10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Протест Владимира Дубровского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против беззакония и несправедливости в повести А.С.Пушкина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Дубровский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Р.Р.Урок обще-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Устные и письменные ответы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 вопросы, групповая п/р  (подбор цитатных примеров, иллюстрирующих различные формы выражения авторской позиции).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владеть изученной терминологией по теме, навыками устной монологической речи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21.10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22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Протест Владимира Дубровского против беззакония и несправедливости в повести А.С.Пушкина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Дубровский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Р.Р.Урок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Самостоятельное составление тезисного плана для пересказа, коллективное проектирование    д/з, комментирование выставленных оценок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владеть изученной терминологией по теме, навыками устной монологической речи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24.10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Бунт крестьян в повести А.С.Пушкина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Дубровский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Р.Р.Урок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П/р с теоретическим литературоведческим материалом учебника, составление тезисного плана для пересказа, работа в парах 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аргументировать свою точку зрения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25.10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24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Осуждение произвола и деспотизма  в повести А.С.Пушкина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Дубровский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Взаимопроверка д/з, (анализ эпизода повести), работа в парах ( хар-ка героев повести). 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характеризовать героя повести, понимать смысл произведения и видеть главное.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28.10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Защита чести, независимости личности в повести А.С.Пушкина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Дубровский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Конкурс пересказа эпизода по теме урока.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характеризовать героя повести, понимать смысл произведения и видеть главное.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31.10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Романтическая история любви Владимира и Маши в повести А.С.Пушкина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Дубровский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Р.Р.Урок рефлексии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Иллюстрирование эпизодов повести по теме урока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последующей взаимопроверкой, 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выполнять индивидуальное задание в проектной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деятельности группы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01.11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27.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Авторское отношение к героям повести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Дубровский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Комплексное повторение д/з,   работа в парах сильный – слабый, устные и письменные ответы на вопросы,    составление тезисного плана для пересказа отрывков.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выявлять авторское отношение к героям повести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07.11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28.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Контрольная работа №4 по повести А.С.Пушкина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Дубровский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К.Р. Урок развивающе-го контроля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правильно и чётко давать ответы на поставленные вопросы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08.11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29.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М.Ю.Лермонтов. Чувство одиночества и тоски в стихотворении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Тучи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Индивидуальная и парная работа с дидактическим материалом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Биография и творческий путь поэта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с/р (устный рассказ о поэте), выразительное чтение стих-ий.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анализировать текст стих-я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11.11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 красоты и гармонии с миром в стихотворениях М.Ю.Лермонтова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Листок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 севере диком…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 красоты природы башкирского поэта в стихотворениях Р.Бикбая)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содержания параграфа учебника, работа с теоретическим литературоведческим материалом, составление словаря средств выразительности в стих-ях поэта,  самостоятельная   работа по алгоритму выполнения задания (составление ответа на проблемный вопрос).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анализировать текст стих-я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14.11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31.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выражения темы одиночества в стихотворениях М.Ю.Лермонтова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Утёс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Три пальмы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Р.Р. Урок общеметоди-ческой направленнос-ти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Комплексное повторение 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Средства выразительности и их роль в выражении идеи текста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характеризовать средства выразительности в стих-ях поэта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14.11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32.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Контрольная работа  по стихотворениям М.Ю.Лермонтова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К.Р. Урок развивающего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 уч-ся умений к осуществлению контрольной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проектировать и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корректировать индивидуаль-ный маршрут восполнения проблемных зон в изученных темах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15.11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33.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И.С.Тургенев. Литературный портрет писателя.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Комплексное повторение 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Литературный портрет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конкурс презентаций.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составлять литературный портрет писателя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18.11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34.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Сочувственное отношение к крестьянским детям в рассказе И.С.Тургенева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Бежин луг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Р.Р. Урок общеметоди-ческой направленнос-ти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Характеристика героев рассказа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составление тезисного плана для пересказа, коллективное проектирование способов выполнения дифференцированного  д/з, комментирование выставленных оценок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составлять характеристику героев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21.11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35.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Портреты и рассказы мальчиков в произведении И.С.Тургенева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Бежин луг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содержания парагра-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 учебника, работа с теоретическим литературоведческим материалом, групповая л/р по тексту рассказа (составление портретной хар-ки героев рассказа)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владеть изученной терминологией по теме, навыками устной монологической речи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22.11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36.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Роль картин природы в рассказе  И.С.Тургенева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Бежин луг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направленос-ти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Групповая работа с теоретическим литературоведческим материалом по теме урока, составление устного ответа на проблемный вопрос, викторина по рассказу.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определять роль изображения природы в рассказе И.с.Тургенева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25.11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37.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Вн.чт. по рассказам И.С.Тургенева из цикла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Записки охотника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рефлексии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Словесные и живописные портреты русских крестьян  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Записках охотника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выполнять индивидуальное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задание в коллективной проектной деятельности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28.11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38.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Ф.И.Тютчев. Литературный портрет поэта.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Составление тезисного плана статьи учебника с последующим пересказом.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составлять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лит-ый портрет поэта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29.11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39.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Передача сложных состояний природы, отражающих внутренний мир поэта, в стихотворениях Ф.И.Тютчева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Листья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Неохотно и несмело…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Р.Р. 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содержания параграфа учебника, л/р (анализ изучения стих-я по алгоритму с последующей самопроверкой), работа в парах.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анализировать поэтический текст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02.12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40.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Земная обречённость человека в стихотворении Ф.И.Тютчева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 поля коршун поднялся…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Комплексное повторение,   (анализ поэтического текста),   работа в парах сильный – слабый по вариантам,  выразительное чтение  стих-ий.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выразительно читать текст по образцу из фонохрестома-тии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05.12</w:t>
            </w:r>
          </w:p>
        </w:tc>
      </w:tr>
      <w:tr>
        <w:trPr>
          <w:trHeight w:val="1420" w:hRule="auto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41.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Жизнеутверждающее начало в стихотворениях А.А.Фета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Ель рукавом мне тропинку завесила…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Ещё майская ночь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Учись у них – у дуба, у берёзы…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Индивидуальная и парная работа с дидактическим материалом  по теме урока,  выразительное чтение стих-ий.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определять черты пейзажной лирики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06.11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42.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Краски и звуки в пейзажной лирике А.А.Фета.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описание природы в стихотворениях башкирских поэтов)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Р.Р. Урок рефлексии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Индивидуальная и парная работа с дидактическим материалом, анализ стих-я, звуковой строй стих-я),  выразительное чтение стих-ий.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определять особенности звукового строя стих-я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09.11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43.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Н.А.Некрасов. Стихотворение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Железная дорога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Картины подневольного труда.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рефлексии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Индивидуальная и парная работа с дидактическим, коллективная проверка выполнения д/з по помятке работы над ошибками, п/р в парах (рецензирование выразительного чтения отрывков из стих-я),  анализ стих-я.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анализировать текст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12.11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44.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Народ – созидатель духовных и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материальных ценностей в стихотворении Н.А.Некрасова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Железная дорога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Р.Р. Урок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общеметоди-ческой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Взаимопроверка д/з,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групповая л/р по тексту стих-я, составление письменного ответа на проблемный вопрос с последующей взаимопроверкой.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анализировать поэтический текст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13.12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45.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Своеобразие языка и композиции стихотворения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Железная дорога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Н.А.Некрасова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Составление письменного ответа на проблемный вопрос.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определять языковые и композиционные особенности стих-я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16.12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46.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Контрольная работа  по произведениям поэтов 19 века.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К.Р. Урок развивающего контроля.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Формирование у уч-ся умений к осуществлению контрольной функции, контроль и самоконтроль изученных понятий, алгоритма проведения самопроверки и взаимопроверки.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проектировать и корректировать индивидуаль-ный маршрут восполнения проблемных зон в изученных темах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19.12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47.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Н.С.Лесков. Литературный портрет писателя.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содержания параграфа учебника, групповая работа с теоретическим литературоведческим материалом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Лит-ый портрет писателя Н.С.Лескова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составлять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лит-ый портрет поэта, владеть навыками устной монологической речи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20.12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48.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Гордость Н.С.Лескова за народ в сказе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Левша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новых 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Развитие понятия о сказе, п/р (подбор цитатных примеров при составлении ответа на проблемный вопрос),  составление цитатного плана для пересказа.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аргументировать свой ответ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23.12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49.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языка сказа Н.С.Лескова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Левша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Р.Р. Урок общеметоди-ческой направленнос-ти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содержания парагра-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 учебника,  работа с теоретическим литературоведческим материалом по теме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«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языка сказа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участие в коллективном диалоге.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определять особенности языка сказа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26.12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50.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Комический эффект, создаваемый игрой слов, в сказе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Левша Н.С.Лескова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Комплексная проверка д/з, групповая работа – повторение изученного ранее (тест).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определять приёмы комического в сказе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Левша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27.12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51.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Контрольная работа  по сказу Н.С.Лескова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Левша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К.Р. Урок развивающего контроля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проектировать и корректировать индивидуаль-ный маршрут восполнения проблемных зон в изученных темах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30.12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52.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А.П.Чехов. Устный рассказ о писателе.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Комплексная проверка д/з, групповая  работа (составление плана рассказа об А.П.Чехове),с/р (составление письменного сообщения о писателе), поиск материалов о биографии и творчестве писателя.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составлять лит-ный портрет писателя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16.01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53.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Речь героев рассказа А.П.Чехова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Толстый и тонкий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Юмористическая ситуация.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рефлексии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Индивидуальная и парная работа с дидактическим материалом, групповая п/р(поиск цитатных примеров, иллюстрирующих понятия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юмор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комическое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»),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участие в коллективном диалоге, составление речевой хар-ки героев рассказа.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правильно и чётко давать ответы на поставленные вопросы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17.01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54.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Разоблачение лицемерия в рассказе А.П. Чехова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Толстый и тонкий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Роль художественной детали.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Р.Р. Урок рефлексии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Индивидуальная и парная работа с дидактическим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материалом.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определять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идейно-тематическое своеобразие рассказа А.П.Чехова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20.01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55.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Я.П.Полонский.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 горам две хмурых тучи…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Посмотри – какая мгла…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рефлексии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Индивидуальная и парная работа с дидактическим материалом, выразительное чтение стих-ий.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применять алгоритм проведения анализа поэтического текста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23.01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56.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Е.А.Баратынский.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Весна, весна! Как воздух чист!...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Чудный град порой сольётся…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пейзажной лирики.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пейзажная лирика в стихотворениях башкирских поэтов)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Р.Р.Урок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Выразительное чтение стих-ий с последующим его рецензированием,  участие в коллективном диалоге, прослушивание и обсуждение романсов на стихи русских поэтов.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определять ос-ти пейзажной лирики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24.01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57.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А.К.Толстой.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Где гнутся над омутом лозы…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Коллективная проверка д/з, выразительное чтение стих-ий.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выполнять индивидуальное задание в составе проектной группы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27.01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58.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Контрольная работа  по стихотворениям поэтов 19 века.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К.Р. Урок развивающего контроля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проектировать и корректировать индивидуальный маршрут восполнения проблемных зон в изученных темах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30.01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59.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А.И.Куприн. Реальная основа и содержание рассказа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Чудесный доктор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Комплексное повторение,  подбор цитатных примеров, иллюстрирующих жанровые особенности рассказа.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выявлять характерные особенности  содержания рассказа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31.01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60.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 главного героя в рассказе А.И.Куприна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Чудесный доктор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Составление таблицы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Нравственная оценка героев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),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парах сильный –слабый ( участие к коллективном диалоге), составление тезисного плана для пересказа текста.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составлять устную и письменную хар-ку героя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03.02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61.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 служения людям в рассказе А.И.Куприна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Чудесный доктор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Р.Р. Урок общеметоди-ческой направленнос-ти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Хар-ка идейно- эмоционального содержания рассказа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составление тезисного плана для пересказа  эпизодов рассказа.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определять идейно- эмоциональное содержания рассказа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06.02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62.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А.П.Платонов. Литературный портрет писателя.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содержания параграфа учебника, групповая работа с теоретическим литературоведческим материалом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Лит-ый портрет писателя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конспектирование статьи.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Научиться составлять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лит-ый портрет  писателя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07.02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63.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Неизвестный цветок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А.П.Платонова. Прекрасное вокруг нас.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Групповая работа с теоретическим литературоведческим материалом,  составление тезисного плана для пересказа  эпизодов рассказа, поиск цитатных примеров к понятию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образ-символ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самостоятельное составление ответа на проблемный вопрос.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определять идейное своеобразие рассказа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10.02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64.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Ни на кого не похожие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герои А.П.Платонова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Р.Р. Урок общеметоди-ческой направленнос-ти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Конкурс выразительного чтения, создание собственных иллюстраций к рассказам.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определять жанрово-композиционные особенности рассказа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13.02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65.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Жестокая реальность и романтическая мечта в повести А.С.Грина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Алые паруса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Жанрово-композиционные особенности феерии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участие у коллективном диалоге.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определять жанрово-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композиционные особенности рассказа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14.02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66.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Душевная чистота главных героев в повести А.С.Грина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Алые паруса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рефлексии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Групповая работа (хар-ка героев), работа  в парах  ( анализ различных форм  выражения авторской позиции),  участие у коллективном диалоге.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выразительно читать текст по ролям, анализировать текст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17.02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2869" w:hRule="auto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67.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Отношение автора к героям повести А.С.Грина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Алые паруса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направленос-ти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Комплексное повторение, (подбор ключевых цитат к темам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Мир, где живёт Ассоль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Прошлое и настоящее Грея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составление тезисного плана для пересказа текста.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выразительно читать текст по ролям, по образцу из фонохрестоматии, владеть навыками проектной деят-ти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20.02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68.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К.М.Симонов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Ты помнишь, Алёша, дороги Смоленщины…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Солдатские будни в стихотворениях о войне.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 войны в стихотворениях башкирских поэтов)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Р.Р. Урок рефлексии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Индивидуальная и парная работа с дидактическим материалом (анализ поэтического текста), групповая п/р (подбор цитат к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Роль антитезы в стих-ях о войне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правильно и чётко давать ответы на поставленные вопросы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21.02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69.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Д.С.Самойлов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Сороковые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Любовь к Родине в годы военных испытаний.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 войны в стихотворениях башкирских поэтов)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рефлексии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Индивидуальная и парная работа с дидактическим материалом (подбор примеров, иллюстрирующих функции звукописи в поэтическом тексте),  групповая  работа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выразительное чтение стих-ий о войне.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систематизировать и обобщать теоретический материал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27.02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70.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Изображение быта и жизни сибирской деревни в предвоенные годы в рассказе В.П.Астафьева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Конь с розовой гривой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рефлексии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Проверка   д/з,  индивидуальная и парная работа с дидактическим материалом (подбор цитат к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Изображение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быта и жизни сибирской деревни в рассказе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выразительное чтение отрывков.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определять идейно-художествен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ное своеобразие  прозаического текста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28.02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71.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Яркость и самобытность героев рассказа В.П.Астафьева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Конь с розовой гривой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Юмор в рассказе.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содержания параграфа учебника, групповая работа с теоретическим литературоведческим материалом, групповая работа (выделение этапов развития сюжета), хар-ка героев рассказа и их нравственная оценка при консультации учителя, выразительное чтение отрывков.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анализировать эпизод по алгоритму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03.03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72.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Контрольная работа  по рассказу В.П.Астафьева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Конь с розовой гривой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К.Р. Урок развивающего контроля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проектировать и корректировать индивидуальный маршрут восполнения проблемных зон в изученных темах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06.03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73.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Отражение трудностей военного времени в  рассказе В.Г.Распутина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Уроки французского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Составление тезисного плана для пересказа текста), составление плана речевых хар – к героев, с/р (письменный ответ на проблемный вопрос).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анализировать прозаический текст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06.03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74.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Душевная щедрость учительницы в    рассказе В.Г.Распутина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Уроки французского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Составление  цитатного плана для пересказа текста), групповая работа (выразительное чтение эпизодов.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пересказывать текст с диалоговыми включениями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07.03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75.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Нравственная проблематика рассказа  В.Г.Распутина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Уроки французского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Групповая п/р работа ( анализ эпизода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Игра в замеряшки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»), (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подбор цитат к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Трудности послевоенного времени в рассказе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выполнять индивидуальное задание в составе проектной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группы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10.03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76.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А.А.Блок.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О, как безумно за окном…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Чувство радости и печали, любви к родной природе и Родине.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 любви к Родине в стихотворениях башкирских поэтов)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Выразительное чтение стих-ий , групповая  л/р (анализ поэтического текста) работа в парах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Языковые средства выразительности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выразительно читать стих-ый текст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13.03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77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С.А.Есенин.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Мелколесье. Степь и дали…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Пороша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Связь ритмики и мелодики стиха с эмоциональным состоянием лирического героя.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Комплексная проверка   д/з, проблемный вопрос ),  (устные ответы на вопросы с использованием цитирования), конкурс выразительного чтения стих-ий.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выразительно читать стих-я, определять роль изобразительно- выразительных средств 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14.03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78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А.А.Ахматова.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Перед весной бывают дни такие…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Групповая п/р (подбор цитат, иллюстрирующих средства создания поэтических образов).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определять роль изобразительно- выразительных средств 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17.03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79.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Человек и природа в тихой лирике Н.М.Рубцова.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 природы в стихотворениях башкирских поэтов)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содержания параграфа учебника,  работа в парах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Выразительное чтение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участие в коллективном  диалоге.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выразительно читать стихи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20.03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80.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Контрольная работа  по стих-ям о природе поэтов 20 века.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К.Р. Урок развивающего контроля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Выполнение контрольных заданий по алгоритму с последующей самопроверкой по памятке выполнения задания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проектировать и  реализовывать индивидуаль-ный маршрут восполнения проблемных зон в изученных темах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21.03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81.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Особенности шукшинских героев-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чудиков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 рассказах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Чудик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Критики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содержания парагра-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фа учебника, работа с теоретическим литературоведче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ским материалом (основные поняти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лит-ый герой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характер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приёмы комического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»),,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групповая работа ( определение особенностей раскрытия писателем образа правдоискателя, праведника с использованием цитирования).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характеризовать лит-ого героя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24.03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82.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Человеческая открытость миру как синоним незащищённости в рассказах В.М. Шукшина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К.Р. Урок рефлексии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Индивидуальная и парная работа с дидактическим материалом, работа в парах,   выразительное чтение отрывков, с/р (составление ответа на вопрос с использованием цитирования), устные ответы на вопросы.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 анализировать прозаический текст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03.04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83.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Влияние учителя на формирование детского характера в рассказе Ф.А.Искандера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Тринадцатый подвиг Геракла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Групповая работа с теоретическим литературоведческим материалом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Аргументация с использованием цитирования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составление тезисного плана эпизодов для пересказа, выразительное чтение отрывков.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способам аргументации собственного мнения в диалоге со сверстниками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04.04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84.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Чувство юмора как одно из ценных качеств человека в рассказе Ф.А.Искандера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Тринадцатый подвиг Геракла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Групповая работа (подбор цитат, иллюстрирующих различные формы выражения авторской позиции),работа в парах (сопоставление функций мифологических образов в классической и современной лит-ре),с/р (хар-ка героя.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сопоставлять мифологические образы в классической и современной лит-ре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07.04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85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Подготовка и написание классного сочинения по произведениям В.Г.Распутина, В.П.Астафьева, Ф.А.Искандера (по выбору).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Р.Р. Урок общеметоди-ческой направленнос-ти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Самостоятельный развёрнутый ответ на один из предложенных тем при консультативной помощи учителя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способам аргументации собственного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мнения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10.04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86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Написание классного сочинения по произведениям В.Г. Распутина, В.П. Астафьева, Ф.А.Искандера 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контроля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способам аргументации собственного мнения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11.04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87.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Габдулла Тукай. Стихотворения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Родная деревня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Книга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Любовь к малой родине и своему родному краю.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 любви к родному краю в стихотворениях башкирских поэтов)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рефлексии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Индивидуальная и парная работа с дидактическим материалом учебника, работа в парах (устные рассказы о поэтах по алгоритму),   выразительное чтение  стих-ий.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уважать лит-ое наследие многонационального государства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14.04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88.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Кайсын Кулиев.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Когда на меня навалилась беда…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Каким бы ни был малый мой народ…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Тема бессмертия народа.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рефлексии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Индивидуальная и парная работа с дидактическим материалом.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обобщать и систематизировать полученные знания, закрепить умения и навыки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17.04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89.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Подвиги Геракла.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Скотный двор царя Авгия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содержания параграфа учебника, работа с теоретическим литературоведческим материалом (основные понятия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миф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герой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подвиг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групповая работа  выразительное чтение отрывков.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определять жанрово-композиционные особенности мифа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18.04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90.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Мифы Древней Греции.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Яблоки Гесперид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эпосы башкирского народа)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Составление таблицы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Мифологические герои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в парах (составление цитатного плана для)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давать хар-ку мифологическому герою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21.04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91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Геродот.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Легенда об Арионе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Коллективная работа с литературоведческим портфолио (составление таблицы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Оссбенности повествования в легенде об Арионе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в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парах (составление цитатного плана для пересказа )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определять особенности повествования в легендах,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инсценированному чтению мифов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24.04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92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Геродот.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Легенда об Арионе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Отличие мифа от сказки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определять особенности повествования в легендах, инсценированному чтению мифов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25.04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93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Илиада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Гомера как героическая  эпическая поэма.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Комплексная проверка   д/з,    л/р работа  в парах  (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Хар-ка героя эпической поэмы. 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инсценированному чтению эпизодов героического эпоса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28.04</w:t>
            </w: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94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Одиссея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Гомера как героическая эпическая поэма.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сообщение по теме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Одиссей – мудрый правитель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инсценированному чтению эпизодов героического эпоса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02.05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95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М.Сервантес Сааведра. Пародия на рыцарские романы.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Дон Кихот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Коллективная проверка д/з, работа в парах (поиск цитатных примеров, иллюстрирующих понятия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роман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рыцарский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выразительное чтение.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определять композиционные и жанровые особенности рыцарского романа, анализировать эпизод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05.05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96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Дон Кихот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»»: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нравственный смысл романа.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Сопоставительный анализ отрывков, с/р (устная хар-ка героев).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определять композиционные и жанровые особенности рыцарского романа,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анализировать эпизод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08.05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97.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Ф.Шиллер. Рыцарская баллада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Перчатка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Заполнение таблицы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Хар-ка героев рыцарских романов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составление ответа на проблемный вопрос со взаимопроверкой.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определять жанрово-композиционные особенности баллады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12.05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617" w:hRule="auto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98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Изображение дикой природы в новелле П.Мериме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Маттео Фальконе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Жанрово-композиционные ос-ти новеллы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»),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составление ответа на проблемный вопрос со взаимопроверкой ,  выразительное чтение отрывков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понимать смысл произведения и видеть его идейно- содержательные особенности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15.05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825" w:hRule="auto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99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Маттео Фальконе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Отец и сын Фальконе, проблемы чести и предательства.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общеметодической направленности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Участие в коллективном диалоге, устное иллюстрирование.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понимать смысл произведения и видеть его идейно- содержательные особенности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16.05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100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А.де Сент-Экзюпери.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Маленький принц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как философская сказка и мудрая притча. 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Изучение содержания параграфа учебника, л/р по теме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Композиционные и жанровые признаки философской сказки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работа в парах 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понимать иносказательный подтекст философской сказки, выразительно читать по ролям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19.05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101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Вечные истины в сказке.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сопоставление с башкирскими сказками)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открытия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нового  знания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коллективное  проектирование  выполнения  дифференцированного д/з  , комментирование выставленных оценок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понимать иносказательный подтекст философской сказки, выразительно читать по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ролям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22.05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102</w:t>
            </w:r>
          </w:p>
        </w:tc>
        <w:tc>
          <w:tcPr>
            <w:tcW w:w="418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Итоговый урок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Путешествие по стране Литературии 6 класса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».</w:t>
            </w:r>
          </w:p>
        </w:tc>
        <w:tc>
          <w:tcPr>
            <w:tcW w:w="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8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К.Р.Урок развивающего контроля.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Толкование изученных литературоведческих терминов и их иллюстрирование примерами, решение кроссвордов,  участие в конкурсах, викторинах.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Научиться проектировать и  реализовывать индивидуальный маршрут восполнения проблемных зон в изученных темах</w:t>
            </w:r>
          </w:p>
        </w:tc>
        <w:tc>
          <w:tcPr>
            <w:tcW w:w="82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57" w:left="-57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23.05</w:t>
            </w:r>
          </w:p>
          <w:p>
            <w:pPr>
              <w:spacing w:before="0" w:after="0" w:line="240"/>
              <w:ind w:right="57" w:left="-57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</w:tbl>
    <w:p>
      <w:pPr>
        <w:spacing w:before="0" w:after="200" w:line="276"/>
        <w:ind w:right="0" w:left="-567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-881" w:left="-1134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num w:numId="9">
    <w:abstractNumId w:val="24"/>
  </w:num>
  <w:num w:numId="11">
    <w:abstractNumId w:val="18"/>
  </w:num>
  <w:num w:numId="14">
    <w:abstractNumId w:val="12"/>
  </w:num>
  <w:num w:numId="23">
    <w:abstractNumId w:val="6"/>
  </w:num>
  <w:num w:numId="25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klassika.ru/" Id="docRId3" Type="http://schemas.openxmlformats.org/officeDocument/2006/relationships/hyperlink"/><Relationship TargetMode="External" Target="http://center.fio.ru/" Id="docRId7" Type="http://schemas.openxmlformats.org/officeDocument/2006/relationships/hyperlink"/><Relationship TargetMode="External" Target="http://www.rusfolk.chat.ru/" Id="docRId0" Type="http://schemas.openxmlformats.org/officeDocument/2006/relationships/hyperlink"/><Relationship TargetMode="External" Target="http://old-russian.chat.ru/" Id="docRId2" Type="http://schemas.openxmlformats.org/officeDocument/2006/relationships/hyperlink"/><Relationship TargetMode="External" Target="http://www.ruthenia.ru/" Id="docRId4" Type="http://schemas.openxmlformats.org/officeDocument/2006/relationships/hyperlink"/><Relationship TargetMode="External" Target="http://www.1september.ru/" Id="docRId6" Type="http://schemas.openxmlformats.org/officeDocument/2006/relationships/hyperlink"/><Relationship Target="numbering.xml" Id="docRId8" Type="http://schemas.openxmlformats.org/officeDocument/2006/relationships/numbering"/><Relationship TargetMode="External" Target="http://www.pogovorka.com/" Id="docRId1" Type="http://schemas.openxmlformats.org/officeDocument/2006/relationships/hyperlink"/><Relationship TargetMode="External" Target="http://www.rol.ru/" Id="docRId5" Type="http://schemas.openxmlformats.org/officeDocument/2006/relationships/hyperlink"/><Relationship Target="styles.xml" Id="docRId9" Type="http://schemas.openxmlformats.org/officeDocument/2006/relationships/styles"/></Relationships>
</file>